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ПРОЕКТ ПОРЯДКА ПРЕДОСТАВЛЕНИЯ СУБВЕНЦИЙ ИЗ ФЕДЕРАЛЬНОГО БЮДЖЕТА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БЮДЖЕТАМ СУБЪЕКТОВ РОССИЙСКОЙ ФЕДЕРАЦИИ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И БЮДЖЕТУ Г. БАЙКОНУРА НА ОСУЩЕСТВЛЕНИЕ ПОЛНОМОЧИЙ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РОССИЙСКОЙ ФЕДЕРАЦИИ ПО ПОДГОТОВКЕ И ПРОВЕДЕНИЮ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ВСЕРОССИЙСКОЙ ПЕРЕПИСИ НАСЕЛЕНИЯ 2020 ГОДА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000674">
          <w:rPr>
            <w:rFonts w:ascii="Times New Roman" w:hAnsi="Times New Roman" w:cs="Times New Roman"/>
            <w:color w:val="0000FF"/>
            <w:sz w:val="24"/>
            <w:szCs w:val="24"/>
          </w:rPr>
          <w:t>пунктом 5 статьи 5</w:t>
        </w:r>
      </w:hyperlink>
      <w:r w:rsidRPr="000006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000674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11</w:t>
        </w:r>
      </w:hyperlink>
      <w:r w:rsidRPr="00000674">
        <w:rPr>
          <w:rFonts w:ascii="Times New Roman" w:hAnsi="Times New Roman" w:cs="Times New Roman"/>
          <w:sz w:val="24"/>
          <w:szCs w:val="24"/>
        </w:rPr>
        <w:t xml:space="preserve"> Федерального закона от 25 января 2002 г. N 8-ФЗ "О Всероссийской переписи населения" Правительство Российской Федерации постановляет: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1. Утвердить прилагаемые:</w:t>
      </w:r>
    </w:p>
    <w:p w:rsidR="00000674" w:rsidRPr="00000674" w:rsidRDefault="00FE5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39" w:history="1">
        <w:r w:rsidR="00000674" w:rsidRPr="00000674">
          <w:rPr>
            <w:rFonts w:ascii="Times New Roman" w:hAnsi="Times New Roman" w:cs="Times New Roman"/>
            <w:color w:val="0000FF"/>
            <w:sz w:val="24"/>
            <w:szCs w:val="24"/>
          </w:rPr>
          <w:t>Правила</w:t>
        </w:r>
      </w:hyperlink>
      <w:r w:rsidR="00000674" w:rsidRPr="00000674">
        <w:rPr>
          <w:rFonts w:ascii="Times New Roman" w:hAnsi="Times New Roman" w:cs="Times New Roman"/>
          <w:sz w:val="24"/>
          <w:szCs w:val="24"/>
        </w:rPr>
        <w:t xml:space="preserve"> предоставления субвенций из федерального бюджета бюджетам субъектов Российской Федерации и бюджету г. Байконура на осуществление полномочий Российской Федерации по подготовке и проведению Всероссийской п</w:t>
      </w:r>
      <w:bookmarkStart w:id="0" w:name="_GoBack"/>
      <w:bookmarkEnd w:id="0"/>
      <w:r w:rsidR="00000674" w:rsidRPr="00000674">
        <w:rPr>
          <w:rFonts w:ascii="Times New Roman" w:hAnsi="Times New Roman" w:cs="Times New Roman"/>
          <w:sz w:val="24"/>
          <w:szCs w:val="24"/>
        </w:rPr>
        <w:t>ереписи населения 2020 года;</w:t>
      </w:r>
    </w:p>
    <w:p w:rsidR="00000674" w:rsidRPr="00000674" w:rsidRDefault="00FE5C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68" w:history="1">
        <w:proofErr w:type="gramStart"/>
        <w:r w:rsidR="00000674" w:rsidRPr="00000674">
          <w:rPr>
            <w:rFonts w:ascii="Times New Roman" w:hAnsi="Times New Roman" w:cs="Times New Roman"/>
            <w:color w:val="0000FF"/>
            <w:sz w:val="24"/>
            <w:szCs w:val="24"/>
          </w:rPr>
          <w:t>методику</w:t>
        </w:r>
        <w:proofErr w:type="gramEnd"/>
      </w:hyperlink>
      <w:r w:rsidR="00000674" w:rsidRPr="00000674">
        <w:rPr>
          <w:rFonts w:ascii="Times New Roman" w:hAnsi="Times New Roman" w:cs="Times New Roman"/>
          <w:sz w:val="24"/>
          <w:szCs w:val="24"/>
        </w:rPr>
        <w:t xml:space="preserve"> распределения субвенций из федерального бюджета бюджетам субъектов Российской Федерации и бюджету г. Байконура по подготовке и проведению Всероссийской переписи населения 2020 года.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 1 января 2020 года.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Председатель Правительства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Д.МЕДВЕДЕВ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 w:rsidP="000006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 w:rsidP="0000067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Утверждены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 Правительства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 ______ г. N ___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9"/>
      <w:bookmarkEnd w:id="1"/>
      <w:r w:rsidRPr="00000674">
        <w:rPr>
          <w:rFonts w:ascii="Times New Roman" w:hAnsi="Times New Roman" w:cs="Times New Roman"/>
          <w:sz w:val="24"/>
          <w:szCs w:val="24"/>
        </w:rPr>
        <w:t>ПРАВИЛА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ПРЕДОСТАВЛЕНИЯ СУБВЕНЦИЙ ИЗ ФЕДЕРАЛЬНОГО БЮДЖЕТА БЮДЖЕТАМ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СУБЪЕКТОВ РОССИЙСКОЙ ФЕДЕРАЦИИ И БЮДЖЕТУ Г. БАЙКОНУРА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НА ОСУЩЕСТВЛЕНИЕ ПОЛНОМОЧИЙ РОССИЙСКОЙ ФЕДЕРАЦИИ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ПО ПОДГОТОВКЕ И ПРОВЕДЕНИЮ ВСЕРОССИЙСКОЙ ПЕРЕПИСИ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НАСЕЛЕНИЯ 2020 ГОДА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6"/>
      <w:bookmarkEnd w:id="2"/>
      <w:r w:rsidRPr="00000674">
        <w:rPr>
          <w:rFonts w:ascii="Times New Roman" w:hAnsi="Times New Roman" w:cs="Times New Roman"/>
          <w:sz w:val="24"/>
          <w:szCs w:val="24"/>
        </w:rPr>
        <w:t xml:space="preserve">1. Настоящие Правила определяют порядок предоставления субвенций из федерального бюджета бюджетам субъектов Российской Федерации и бюджету г. Байконура в целях финансового обеспечения расходных обязательств субъектов Российской Федерации, возникающих при осуществлении полномочий Российской Федерации по подготовке и проведению Всероссийской переписи населения 2020 года, переданных органам исполнительной власти субъектов Российской Федерации (далее - уполномоченные органы) в соответствии с </w:t>
      </w:r>
      <w:hyperlink r:id="rId8" w:history="1">
        <w:r w:rsidRPr="00000674">
          <w:rPr>
            <w:rFonts w:ascii="Times New Roman" w:hAnsi="Times New Roman" w:cs="Times New Roman"/>
            <w:color w:val="0000FF"/>
            <w:sz w:val="24"/>
            <w:szCs w:val="24"/>
          </w:rPr>
          <w:t>пунктом 5 статьи 5</w:t>
        </w:r>
      </w:hyperlink>
      <w:r w:rsidRPr="00000674">
        <w:rPr>
          <w:rFonts w:ascii="Times New Roman" w:hAnsi="Times New Roman" w:cs="Times New Roman"/>
          <w:sz w:val="24"/>
          <w:szCs w:val="24"/>
        </w:rPr>
        <w:t xml:space="preserve"> Федерального закона от 25 января 2002 г. N 8-ФЗ "О Всероссийской переписи населения" (далее - субвенции):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) обеспечение помещениями, охраняемыми, оборудованными мебелью, средствами </w:t>
      </w:r>
      <w:r w:rsidRPr="00000674">
        <w:rPr>
          <w:rFonts w:ascii="Times New Roman" w:hAnsi="Times New Roman" w:cs="Times New Roman"/>
          <w:sz w:val="24"/>
          <w:szCs w:val="24"/>
        </w:rPr>
        <w:lastRenderedPageBreak/>
        <w:t>связи и пригодными для обучения и работы лиц, привлекаемых к сбору сведений о населении;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) обеспечение охраняемыми помещениями для хранения переписных листов и иных документов Всероссийской переписи населения 2020 года;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) предоставление необходимых транспортных средств и средств связи.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 xml:space="preserve">2. Субвенции предоставляются бюджетам субъектов Российской Федерации и бюджету г. Байконура в пределах лимитов бюджетных обязательств, утвержденных в установленном порядке Федеральной службе государственной статистики на указанные в </w:t>
      </w:r>
      <w:hyperlink w:anchor="P46" w:history="1">
        <w:r w:rsidRPr="00000674">
          <w:rPr>
            <w:rFonts w:ascii="Times New Roman" w:hAnsi="Times New Roman" w:cs="Times New Roman"/>
            <w:color w:val="0000FF"/>
            <w:sz w:val="24"/>
            <w:szCs w:val="24"/>
          </w:rPr>
          <w:t>пункте 1</w:t>
        </w:r>
      </w:hyperlink>
      <w:r w:rsidRPr="00000674">
        <w:rPr>
          <w:rFonts w:ascii="Times New Roman" w:hAnsi="Times New Roman" w:cs="Times New Roman"/>
          <w:sz w:val="24"/>
          <w:szCs w:val="24"/>
        </w:rPr>
        <w:t xml:space="preserve"> настоящих Правил цели.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3. В целях предварительного определения размера субвенции уполномоченный орган представляет в Федеральную службу государственной статистики заявку о перечислении субвенции по форме и в срок, установленные Федеральной службой государственной статистики.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4. Перечисление субвенций из федерального бюджета бюджетам субъектов Российской Федерации осуществляется в установленном порядке на счета, открытые территориальным органам Федерального казначейства в учреждениях Центрального банка Российской Федерации для учета операций со средствами бюджетов субъектов Российской Федерации.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Перечисление субвенций в бюджет г. Байконура осуществляется в установленном порядке в соответствии с предоставленным администрацией г. Байконура в Федеральную службу государственной статистики отчетом об осуществлении полномочий Российской Федерации по подготовке и проведению Всероссийской переписи населения 2020 года на счет, открытый финансовому органу администрации г. Байконура в учреждении Центрального банка Российской Федерации.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Форма отчета об осуществлении органами исполнительной власти субъектов Российской Федерации переданных полномочий Российской Федерации по подготовке и проведению Всероссийской переписи населения 2020 года, порядок и сроки его представления устанавливаются Федеральной службой государственной статистики.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Контроль и надзор за реализацией субъектами Российской Федерации переданных полномочий осуществляется Федеральной службой государственной статистики.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5. Уполномоченные органы несут ответственность за осуществление расходов бюджетов субъектов Российской Федерации, источником финансового обеспечения которых являются субвенции.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6. Контроль за осуществлением расходов бюджетов субъектов Российской Федерации и бюджета г. Байконура, источником финансового обеспечения которых являются субвенции, осуществляется Федеральной службой государственной статистики и уполномоченными органами государственного финансового контроля.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 Правительства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000674" w:rsidRPr="00000674" w:rsidRDefault="000006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 ______ г. N ___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68"/>
      <w:bookmarkEnd w:id="3"/>
      <w:r w:rsidRPr="00000674">
        <w:rPr>
          <w:rFonts w:ascii="Times New Roman" w:hAnsi="Times New Roman" w:cs="Times New Roman"/>
          <w:sz w:val="24"/>
          <w:szCs w:val="24"/>
        </w:rPr>
        <w:t>МЕТОДИКА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РАСПРЕДЕЛЕНИЯ СУБВЕНЦИЙ ИЗ ФЕДЕРАЛЬНОГО БЮДЖЕТА БЮДЖЕТАМ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СУБЪЕКТОВ РОССИЙСКОЙ ФЕДЕРАЦИИ И БЮДЖЕТУ Г. БАЙКОНУРА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ПО ПОДГОТОВКЕ И ПРОВЕДЕНИЮ ВСЕРОССИЙСКОЙ ПЕРЕПИСИ</w:t>
      </w:r>
    </w:p>
    <w:p w:rsidR="00000674" w:rsidRPr="00000674" w:rsidRDefault="000006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НАСЕЛЕНИЯ 2020 ГОДА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 xml:space="preserve">1. Настоящая методика определяет порядок распределения субвенций из федерального бюджета бюджетам субъектов Российской Федерации и бюджету г. Байконура в целях финансового обеспечения расходных обязательств субъектов Российской Федерации, возникающих при осуществлении полномочий Российской Федерации по подготовке и проведению Всероссийской переписи населения 2020 года, переданных органам исполнительной власти субъектов Российской Федерации в соответствии с </w:t>
      </w:r>
      <w:hyperlink r:id="rId9" w:history="1">
        <w:r w:rsidRPr="00000674">
          <w:rPr>
            <w:rFonts w:ascii="Times New Roman" w:hAnsi="Times New Roman" w:cs="Times New Roman"/>
            <w:color w:val="0000FF"/>
            <w:sz w:val="24"/>
            <w:szCs w:val="24"/>
          </w:rPr>
          <w:t>пунктом 5 статьи 5</w:t>
        </w:r>
      </w:hyperlink>
      <w:r w:rsidRPr="000006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000674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11</w:t>
        </w:r>
      </w:hyperlink>
      <w:r w:rsidRPr="00000674">
        <w:rPr>
          <w:rFonts w:ascii="Times New Roman" w:hAnsi="Times New Roman" w:cs="Times New Roman"/>
          <w:sz w:val="24"/>
          <w:szCs w:val="24"/>
        </w:rPr>
        <w:t xml:space="preserve"> Федерального закона от 25 января 2002 г. N 8-ФЗ "О Всероссийской переписи населения".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2. Общий размер субвенций, предоставляемых на подготовку и проведение Всероссийской переписи населения 2020 года по всем субъектам Российской Федерации и г. Байконуру (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Vрф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FE5CF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39"/>
          <w:sz w:val="24"/>
          <w:szCs w:val="24"/>
        </w:rPr>
        <w:pict>
          <v:shape id="_x0000_i1025" style="width:95.25pt;height:50.25pt" coordsize="" o:spt="100" adj="0,,0" path="" filled="f" stroked="f">
            <v:stroke joinstyle="miter"/>
            <v:imagedata r:id="rId11" o:title="base_32871_51423_32768"/>
            <v:formulas/>
            <v:path o:connecttype="segments"/>
          </v:shape>
        </w:pic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 - количество субъектов Российской Федерации (включая г. Байконур);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 xml:space="preserve"> - субъект Российской Федерации или г. Байконур;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Vобщi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размер предоставляемой бюджету i-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 или г. Байконура субвенции (тыс. рублей).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3. Размер субвенции, предоставляемой бюджету i-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субъекта Российской Федерации или г. Байконура (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Vобщi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Vобщi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Vрпуi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Vохрi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Vтрсi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,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Vрпуi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размер затрат на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населении, в i-м субъекте Российской Федерации или г. Байконуре;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Vохрi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размер затрат на обеспечение охраняемыми помещениями для хранения переписных листов и иных документов Всероссийской переписи населения 2020 года в i-м субъекте Российской Федерации или г. Байконуре;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Vтрсi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размер затрат на предоставление необходимых транспортных средств, средств </w:t>
      </w:r>
      <w:r w:rsidRPr="00000674">
        <w:rPr>
          <w:rFonts w:ascii="Times New Roman" w:hAnsi="Times New Roman" w:cs="Times New Roman"/>
          <w:sz w:val="24"/>
          <w:szCs w:val="24"/>
        </w:rPr>
        <w:lastRenderedPageBreak/>
        <w:t>связи в i-м субъекте Российской Федерации или г. Байконуре.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4. Размер затрат на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 (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Vрпуi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), определяется по формуле: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Vрпуi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Сбi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Пn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Вn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,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Сбi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базовая ставка арендной платы, установленная в i-м субъекте Российской Федерации или г. Байконуре, или норматив, определяющий затраты (тыс. рублей в сутки) на содержание помещений для бюджетных учреждений (включая эксплуатационные расходы) за 1 кв. метр в i-м субъекте Российской Федерации или г. Байконуре;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Пn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площадь помещения (кв. метров);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Вn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период использования помещения (суток);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Кпi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количество помещений в i-м субъекте Российской Федерации или г. Байконуре (единиц).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5. Размер затрат на обеспечение охраняемыми помещениями для хранения переписных листов и иных документов Всероссийской переписи населения 2020 года (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Зохрi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Зохрi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Соn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Поn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Воn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Коi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,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Соn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стоимость обеспечения охраняемыми помещениями для хранения переписных листов и иных документов Всероссийской переписи населения 2020 года при круглосуточном режиме работы (тыс. рублей в сутки);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Поn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площадь охраняемых помещений для хранения переписных листов и иных документов Всероссийской переписи населения 2020 года (кв. метров);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Воn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период обеспечения охраняемыми помещениями для хранения переписных листов и иных документов Всероссийской переписи населения 2020 года (суток);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Коi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количество охраняемых помещений для хранения переписных листов и иных документов Всероссийской переписи населения 2020 года в i-м субъекте Российской Федерации или г. Байконуре (единиц).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6. Размер затрат на предоставление необходимых транспортных средств, средств связи (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Vтрсi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) определяется по формуле: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Vтрсi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Стn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Тn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Тi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Тсi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>,</w:t>
      </w: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0674" w:rsidRPr="00000674" w:rsidRDefault="0000067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0674">
        <w:rPr>
          <w:rFonts w:ascii="Times New Roman" w:hAnsi="Times New Roman" w:cs="Times New Roman"/>
          <w:sz w:val="24"/>
          <w:szCs w:val="24"/>
        </w:rPr>
        <w:t>где</w:t>
      </w:r>
      <w:proofErr w:type="gramEnd"/>
      <w:r w:rsidRPr="00000674">
        <w:rPr>
          <w:rFonts w:ascii="Times New Roman" w:hAnsi="Times New Roman" w:cs="Times New Roman"/>
          <w:sz w:val="24"/>
          <w:szCs w:val="24"/>
        </w:rPr>
        <w:t>: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Стn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стоимость транспортных услуг (тыс. рублей в сутки);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lastRenderedPageBreak/>
        <w:t>Тn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период предоставления транспортных услуг (суток);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Тi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количество транспортных средств в i-м субъекте Российской Федерации или г. Байконуре (единиц);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Сn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стоимость средств связи (тыс. рублей в сутки);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Сс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норматив, определяющий период предоставления средств связи (суток);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00674">
        <w:rPr>
          <w:rFonts w:ascii="Times New Roman" w:hAnsi="Times New Roman" w:cs="Times New Roman"/>
          <w:sz w:val="24"/>
          <w:szCs w:val="24"/>
        </w:rPr>
        <w:t>Тсi</w:t>
      </w:r>
      <w:proofErr w:type="spellEnd"/>
      <w:r w:rsidRPr="00000674">
        <w:rPr>
          <w:rFonts w:ascii="Times New Roman" w:hAnsi="Times New Roman" w:cs="Times New Roman"/>
          <w:sz w:val="24"/>
          <w:szCs w:val="24"/>
        </w:rPr>
        <w:t xml:space="preserve"> - количество предоставляемых средств связи в i-м субъекте Российской Федерации или г. Байконуре (единиц).</w:t>
      </w:r>
    </w:p>
    <w:p w:rsidR="00000674" w:rsidRPr="00000674" w:rsidRDefault="000006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00674">
        <w:rPr>
          <w:rFonts w:ascii="Times New Roman" w:hAnsi="Times New Roman" w:cs="Times New Roman"/>
          <w:sz w:val="24"/>
          <w:szCs w:val="24"/>
        </w:rPr>
        <w:t>7. Нормативы, предусмотренные настоящей Методикой, а также их предельная стоимость устанавливаются Федеральной службой государственной статистики.</w:t>
      </w:r>
    </w:p>
    <w:p w:rsidR="00000674" w:rsidRDefault="00000674" w:rsidP="00F85544">
      <w:pPr>
        <w:pStyle w:val="ConsPlusNormal"/>
        <w:jc w:val="both"/>
      </w:pPr>
    </w:p>
    <w:sectPr w:rsidR="00000674" w:rsidSect="00FE5CF2">
      <w:headerReference w:type="default" r:id="rId12"/>
      <w:pgSz w:w="11906" w:h="16838"/>
      <w:pgMar w:top="1134" w:right="850" w:bottom="1134" w:left="1701" w:header="708" w:footer="708" w:gutter="0"/>
      <w:pgNumType w:start="25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CF2" w:rsidRDefault="00FE5CF2" w:rsidP="00FE5CF2">
      <w:pPr>
        <w:spacing w:after="0" w:line="240" w:lineRule="auto"/>
      </w:pPr>
      <w:r>
        <w:separator/>
      </w:r>
    </w:p>
  </w:endnote>
  <w:endnote w:type="continuationSeparator" w:id="0">
    <w:p w:rsidR="00FE5CF2" w:rsidRDefault="00FE5CF2" w:rsidP="00FE5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CF2" w:rsidRDefault="00FE5CF2" w:rsidP="00FE5CF2">
      <w:pPr>
        <w:spacing w:after="0" w:line="240" w:lineRule="auto"/>
      </w:pPr>
      <w:r>
        <w:separator/>
      </w:r>
    </w:p>
  </w:footnote>
  <w:footnote w:type="continuationSeparator" w:id="0">
    <w:p w:rsidR="00FE5CF2" w:rsidRDefault="00FE5CF2" w:rsidP="00FE5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00338293"/>
      <w:docPartObj>
        <w:docPartGallery w:val="Page Numbers (Top of Page)"/>
        <w:docPartUnique/>
      </w:docPartObj>
    </w:sdtPr>
    <w:sdtContent>
      <w:p w:rsidR="00FE5CF2" w:rsidRDefault="00FE5CF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2517</w:t>
        </w:r>
        <w:r>
          <w:fldChar w:fldCharType="end"/>
        </w:r>
      </w:p>
    </w:sdtContent>
  </w:sdt>
  <w:p w:rsidR="00FE5CF2" w:rsidRDefault="00FE5C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74"/>
    <w:rsid w:val="000004FA"/>
    <w:rsid w:val="00000674"/>
    <w:rsid w:val="00000B89"/>
    <w:rsid w:val="000016D2"/>
    <w:rsid w:val="00003E92"/>
    <w:rsid w:val="000056B5"/>
    <w:rsid w:val="00011207"/>
    <w:rsid w:val="000126E0"/>
    <w:rsid w:val="00013027"/>
    <w:rsid w:val="00015F21"/>
    <w:rsid w:val="000163F6"/>
    <w:rsid w:val="00017811"/>
    <w:rsid w:val="000210DA"/>
    <w:rsid w:val="00021615"/>
    <w:rsid w:val="00022F54"/>
    <w:rsid w:val="0002415A"/>
    <w:rsid w:val="000243F4"/>
    <w:rsid w:val="000265E9"/>
    <w:rsid w:val="00026CA3"/>
    <w:rsid w:val="00032D69"/>
    <w:rsid w:val="0003347E"/>
    <w:rsid w:val="000339EB"/>
    <w:rsid w:val="0003442D"/>
    <w:rsid w:val="00042567"/>
    <w:rsid w:val="0004404B"/>
    <w:rsid w:val="00053684"/>
    <w:rsid w:val="0005571E"/>
    <w:rsid w:val="00057785"/>
    <w:rsid w:val="00057BDC"/>
    <w:rsid w:val="000610BE"/>
    <w:rsid w:val="000610CD"/>
    <w:rsid w:val="00061D87"/>
    <w:rsid w:val="000621D3"/>
    <w:rsid w:val="00062E35"/>
    <w:rsid w:val="00063443"/>
    <w:rsid w:val="0006440B"/>
    <w:rsid w:val="00064C02"/>
    <w:rsid w:val="00064FB5"/>
    <w:rsid w:val="00066BFF"/>
    <w:rsid w:val="00067612"/>
    <w:rsid w:val="000677C5"/>
    <w:rsid w:val="000705E8"/>
    <w:rsid w:val="000719FB"/>
    <w:rsid w:val="00074E54"/>
    <w:rsid w:val="00075CBD"/>
    <w:rsid w:val="000765CD"/>
    <w:rsid w:val="00077F8E"/>
    <w:rsid w:val="00080AED"/>
    <w:rsid w:val="00085459"/>
    <w:rsid w:val="00085AA9"/>
    <w:rsid w:val="00085B9E"/>
    <w:rsid w:val="000869EB"/>
    <w:rsid w:val="0009400F"/>
    <w:rsid w:val="00095621"/>
    <w:rsid w:val="00095BEA"/>
    <w:rsid w:val="00096311"/>
    <w:rsid w:val="000971D5"/>
    <w:rsid w:val="000978F3"/>
    <w:rsid w:val="000A027F"/>
    <w:rsid w:val="000A1FDE"/>
    <w:rsid w:val="000A290B"/>
    <w:rsid w:val="000A3B72"/>
    <w:rsid w:val="000B125E"/>
    <w:rsid w:val="000B14B0"/>
    <w:rsid w:val="000B5530"/>
    <w:rsid w:val="000C1299"/>
    <w:rsid w:val="000C15BA"/>
    <w:rsid w:val="000C212E"/>
    <w:rsid w:val="000C253F"/>
    <w:rsid w:val="000C4EC7"/>
    <w:rsid w:val="000C5019"/>
    <w:rsid w:val="000C5397"/>
    <w:rsid w:val="000D33E4"/>
    <w:rsid w:val="000D3D0F"/>
    <w:rsid w:val="000E0269"/>
    <w:rsid w:val="000E0EB9"/>
    <w:rsid w:val="000E40DD"/>
    <w:rsid w:val="000E58AD"/>
    <w:rsid w:val="000E65A6"/>
    <w:rsid w:val="000E6872"/>
    <w:rsid w:val="000F093E"/>
    <w:rsid w:val="000F201B"/>
    <w:rsid w:val="000F2259"/>
    <w:rsid w:val="000F2B86"/>
    <w:rsid w:val="000F32AD"/>
    <w:rsid w:val="000F6052"/>
    <w:rsid w:val="0010147B"/>
    <w:rsid w:val="001021EA"/>
    <w:rsid w:val="001043AE"/>
    <w:rsid w:val="00107E1B"/>
    <w:rsid w:val="00111C2A"/>
    <w:rsid w:val="00114E9D"/>
    <w:rsid w:val="0012012F"/>
    <w:rsid w:val="00120E6F"/>
    <w:rsid w:val="00126DE2"/>
    <w:rsid w:val="001310E2"/>
    <w:rsid w:val="00133868"/>
    <w:rsid w:val="0013454D"/>
    <w:rsid w:val="00135C29"/>
    <w:rsid w:val="001372E7"/>
    <w:rsid w:val="001408C5"/>
    <w:rsid w:val="00141ABF"/>
    <w:rsid w:val="00144049"/>
    <w:rsid w:val="001449A5"/>
    <w:rsid w:val="0014790B"/>
    <w:rsid w:val="001531FD"/>
    <w:rsid w:val="00153548"/>
    <w:rsid w:val="00153B6A"/>
    <w:rsid w:val="00154611"/>
    <w:rsid w:val="00156E37"/>
    <w:rsid w:val="001610E4"/>
    <w:rsid w:val="00161E45"/>
    <w:rsid w:val="00162F80"/>
    <w:rsid w:val="001646B4"/>
    <w:rsid w:val="00164C74"/>
    <w:rsid w:val="00171912"/>
    <w:rsid w:val="00171FBD"/>
    <w:rsid w:val="0017220D"/>
    <w:rsid w:val="00173255"/>
    <w:rsid w:val="00174CDB"/>
    <w:rsid w:val="0017723E"/>
    <w:rsid w:val="00177B11"/>
    <w:rsid w:val="001806B1"/>
    <w:rsid w:val="001806ED"/>
    <w:rsid w:val="00180CCF"/>
    <w:rsid w:val="00181D95"/>
    <w:rsid w:val="00182A63"/>
    <w:rsid w:val="00184575"/>
    <w:rsid w:val="00184971"/>
    <w:rsid w:val="00186219"/>
    <w:rsid w:val="0018722C"/>
    <w:rsid w:val="001908BA"/>
    <w:rsid w:val="00191A27"/>
    <w:rsid w:val="00192151"/>
    <w:rsid w:val="00192EEA"/>
    <w:rsid w:val="00193132"/>
    <w:rsid w:val="001A3E87"/>
    <w:rsid w:val="001A4945"/>
    <w:rsid w:val="001B0D81"/>
    <w:rsid w:val="001B29E1"/>
    <w:rsid w:val="001B4EB0"/>
    <w:rsid w:val="001B75DD"/>
    <w:rsid w:val="001B7B21"/>
    <w:rsid w:val="001C220C"/>
    <w:rsid w:val="001C2499"/>
    <w:rsid w:val="001C3756"/>
    <w:rsid w:val="001C5B95"/>
    <w:rsid w:val="001C65AF"/>
    <w:rsid w:val="001C7D31"/>
    <w:rsid w:val="001D2987"/>
    <w:rsid w:val="001D4867"/>
    <w:rsid w:val="001D5405"/>
    <w:rsid w:val="001D6CC1"/>
    <w:rsid w:val="001D7D26"/>
    <w:rsid w:val="001E2AFB"/>
    <w:rsid w:val="001E3A45"/>
    <w:rsid w:val="001E3D40"/>
    <w:rsid w:val="001E3E01"/>
    <w:rsid w:val="001E43C7"/>
    <w:rsid w:val="001F25E9"/>
    <w:rsid w:val="001F4392"/>
    <w:rsid w:val="001F4CEF"/>
    <w:rsid w:val="001F5E79"/>
    <w:rsid w:val="00207331"/>
    <w:rsid w:val="002078C4"/>
    <w:rsid w:val="00207B00"/>
    <w:rsid w:val="00210506"/>
    <w:rsid w:val="002109D4"/>
    <w:rsid w:val="00211114"/>
    <w:rsid w:val="00211498"/>
    <w:rsid w:val="002135A2"/>
    <w:rsid w:val="00214C0B"/>
    <w:rsid w:val="00215596"/>
    <w:rsid w:val="002155C5"/>
    <w:rsid w:val="00216557"/>
    <w:rsid w:val="002211BB"/>
    <w:rsid w:val="002236CD"/>
    <w:rsid w:val="002242FB"/>
    <w:rsid w:val="00230923"/>
    <w:rsid w:val="002367BD"/>
    <w:rsid w:val="00240313"/>
    <w:rsid w:val="0024117C"/>
    <w:rsid w:val="00242EE6"/>
    <w:rsid w:val="00244969"/>
    <w:rsid w:val="00244DA6"/>
    <w:rsid w:val="00250017"/>
    <w:rsid w:val="0025148A"/>
    <w:rsid w:val="002521CC"/>
    <w:rsid w:val="0025515F"/>
    <w:rsid w:val="002573D9"/>
    <w:rsid w:val="0026104E"/>
    <w:rsid w:val="002664EE"/>
    <w:rsid w:val="00267503"/>
    <w:rsid w:val="00267F67"/>
    <w:rsid w:val="002719BD"/>
    <w:rsid w:val="0027202F"/>
    <w:rsid w:val="002751D5"/>
    <w:rsid w:val="002804C4"/>
    <w:rsid w:val="0028332B"/>
    <w:rsid w:val="00283F56"/>
    <w:rsid w:val="00284D4B"/>
    <w:rsid w:val="00285D24"/>
    <w:rsid w:val="002927D1"/>
    <w:rsid w:val="00293E79"/>
    <w:rsid w:val="00294157"/>
    <w:rsid w:val="002979F7"/>
    <w:rsid w:val="00297E3D"/>
    <w:rsid w:val="002A122C"/>
    <w:rsid w:val="002A1D65"/>
    <w:rsid w:val="002A4A14"/>
    <w:rsid w:val="002A4DFB"/>
    <w:rsid w:val="002B094C"/>
    <w:rsid w:val="002B310E"/>
    <w:rsid w:val="002C0004"/>
    <w:rsid w:val="002C08A3"/>
    <w:rsid w:val="002C0B92"/>
    <w:rsid w:val="002C2BFB"/>
    <w:rsid w:val="002C3E36"/>
    <w:rsid w:val="002C46B8"/>
    <w:rsid w:val="002D3228"/>
    <w:rsid w:val="002D3522"/>
    <w:rsid w:val="002D5692"/>
    <w:rsid w:val="002D6F8F"/>
    <w:rsid w:val="002E0B99"/>
    <w:rsid w:val="002E14DA"/>
    <w:rsid w:val="002E36C0"/>
    <w:rsid w:val="002E4243"/>
    <w:rsid w:val="002E4EBD"/>
    <w:rsid w:val="002E565B"/>
    <w:rsid w:val="002E68EA"/>
    <w:rsid w:val="002F57B8"/>
    <w:rsid w:val="003004CD"/>
    <w:rsid w:val="00301AA4"/>
    <w:rsid w:val="00304A30"/>
    <w:rsid w:val="00306360"/>
    <w:rsid w:val="00311976"/>
    <w:rsid w:val="00311EBF"/>
    <w:rsid w:val="0031400A"/>
    <w:rsid w:val="00321BDF"/>
    <w:rsid w:val="00323DBC"/>
    <w:rsid w:val="00327491"/>
    <w:rsid w:val="00327B72"/>
    <w:rsid w:val="00330170"/>
    <w:rsid w:val="003317EF"/>
    <w:rsid w:val="00332072"/>
    <w:rsid w:val="00334E82"/>
    <w:rsid w:val="003354F9"/>
    <w:rsid w:val="003407DB"/>
    <w:rsid w:val="00344E4B"/>
    <w:rsid w:val="00346198"/>
    <w:rsid w:val="00347FB2"/>
    <w:rsid w:val="00350A27"/>
    <w:rsid w:val="00352C98"/>
    <w:rsid w:val="00356526"/>
    <w:rsid w:val="00360EC3"/>
    <w:rsid w:val="00362546"/>
    <w:rsid w:val="00364069"/>
    <w:rsid w:val="00364257"/>
    <w:rsid w:val="00364668"/>
    <w:rsid w:val="00365A06"/>
    <w:rsid w:val="00366D24"/>
    <w:rsid w:val="00370E82"/>
    <w:rsid w:val="00371D28"/>
    <w:rsid w:val="00373478"/>
    <w:rsid w:val="0037353F"/>
    <w:rsid w:val="00374FBF"/>
    <w:rsid w:val="00376327"/>
    <w:rsid w:val="003846B3"/>
    <w:rsid w:val="003850A1"/>
    <w:rsid w:val="0038552F"/>
    <w:rsid w:val="00386C38"/>
    <w:rsid w:val="00386F54"/>
    <w:rsid w:val="0038720F"/>
    <w:rsid w:val="003879D7"/>
    <w:rsid w:val="0039244C"/>
    <w:rsid w:val="00394122"/>
    <w:rsid w:val="0039511C"/>
    <w:rsid w:val="00396037"/>
    <w:rsid w:val="003A20D8"/>
    <w:rsid w:val="003A24A4"/>
    <w:rsid w:val="003A4E27"/>
    <w:rsid w:val="003A53FE"/>
    <w:rsid w:val="003A5EC0"/>
    <w:rsid w:val="003A6CC5"/>
    <w:rsid w:val="003A78CC"/>
    <w:rsid w:val="003A7AD3"/>
    <w:rsid w:val="003A7ED9"/>
    <w:rsid w:val="003B0900"/>
    <w:rsid w:val="003B1856"/>
    <w:rsid w:val="003B3773"/>
    <w:rsid w:val="003B49ED"/>
    <w:rsid w:val="003C29C4"/>
    <w:rsid w:val="003C2B16"/>
    <w:rsid w:val="003C2C93"/>
    <w:rsid w:val="003C30CE"/>
    <w:rsid w:val="003C3B0E"/>
    <w:rsid w:val="003C59F3"/>
    <w:rsid w:val="003D0B06"/>
    <w:rsid w:val="003D2F14"/>
    <w:rsid w:val="003D40DF"/>
    <w:rsid w:val="003D5495"/>
    <w:rsid w:val="003D6D92"/>
    <w:rsid w:val="003E0742"/>
    <w:rsid w:val="003E5AE4"/>
    <w:rsid w:val="003E7EB8"/>
    <w:rsid w:val="003F141F"/>
    <w:rsid w:val="003F43A3"/>
    <w:rsid w:val="003F4B41"/>
    <w:rsid w:val="00402E54"/>
    <w:rsid w:val="00403B6A"/>
    <w:rsid w:val="004102AF"/>
    <w:rsid w:val="00411193"/>
    <w:rsid w:val="0041221B"/>
    <w:rsid w:val="00413DD6"/>
    <w:rsid w:val="00415175"/>
    <w:rsid w:val="004168A6"/>
    <w:rsid w:val="00420263"/>
    <w:rsid w:val="00421214"/>
    <w:rsid w:val="004217B0"/>
    <w:rsid w:val="00424713"/>
    <w:rsid w:val="00430A00"/>
    <w:rsid w:val="00433BAA"/>
    <w:rsid w:val="00433EE8"/>
    <w:rsid w:val="00434110"/>
    <w:rsid w:val="00434E5B"/>
    <w:rsid w:val="00435844"/>
    <w:rsid w:val="00435858"/>
    <w:rsid w:val="004367BC"/>
    <w:rsid w:val="00436AB4"/>
    <w:rsid w:val="00440712"/>
    <w:rsid w:val="00440BD7"/>
    <w:rsid w:val="004427E9"/>
    <w:rsid w:val="004432CD"/>
    <w:rsid w:val="0044465F"/>
    <w:rsid w:val="00444B4B"/>
    <w:rsid w:val="004479A7"/>
    <w:rsid w:val="00450278"/>
    <w:rsid w:val="00451527"/>
    <w:rsid w:val="004518EF"/>
    <w:rsid w:val="00452616"/>
    <w:rsid w:val="004530EE"/>
    <w:rsid w:val="004534D1"/>
    <w:rsid w:val="00455112"/>
    <w:rsid w:val="00455BDA"/>
    <w:rsid w:val="00457941"/>
    <w:rsid w:val="004604F9"/>
    <w:rsid w:val="00461168"/>
    <w:rsid w:val="00463B34"/>
    <w:rsid w:val="00464E3C"/>
    <w:rsid w:val="00465F2F"/>
    <w:rsid w:val="00465FF4"/>
    <w:rsid w:val="00466105"/>
    <w:rsid w:val="004661AD"/>
    <w:rsid w:val="004667ED"/>
    <w:rsid w:val="00466C7A"/>
    <w:rsid w:val="0047083B"/>
    <w:rsid w:val="004711EB"/>
    <w:rsid w:val="0047403D"/>
    <w:rsid w:val="00475DA3"/>
    <w:rsid w:val="0047627D"/>
    <w:rsid w:val="00480B99"/>
    <w:rsid w:val="00482549"/>
    <w:rsid w:val="00482AD8"/>
    <w:rsid w:val="004864DA"/>
    <w:rsid w:val="004920FD"/>
    <w:rsid w:val="00493C95"/>
    <w:rsid w:val="00494A00"/>
    <w:rsid w:val="004965E6"/>
    <w:rsid w:val="004A31C4"/>
    <w:rsid w:val="004A3BC3"/>
    <w:rsid w:val="004A3BFE"/>
    <w:rsid w:val="004A478A"/>
    <w:rsid w:val="004A5BB9"/>
    <w:rsid w:val="004A5DA7"/>
    <w:rsid w:val="004B1E97"/>
    <w:rsid w:val="004B3F59"/>
    <w:rsid w:val="004B4959"/>
    <w:rsid w:val="004B4D40"/>
    <w:rsid w:val="004B51E1"/>
    <w:rsid w:val="004B5294"/>
    <w:rsid w:val="004B64F9"/>
    <w:rsid w:val="004C075E"/>
    <w:rsid w:val="004C0B1A"/>
    <w:rsid w:val="004C0BA1"/>
    <w:rsid w:val="004C0E7C"/>
    <w:rsid w:val="004C13A7"/>
    <w:rsid w:val="004C7406"/>
    <w:rsid w:val="004C75D1"/>
    <w:rsid w:val="004C7686"/>
    <w:rsid w:val="004C79C3"/>
    <w:rsid w:val="004C7AC3"/>
    <w:rsid w:val="004D0A2C"/>
    <w:rsid w:val="004D281D"/>
    <w:rsid w:val="004D4AC0"/>
    <w:rsid w:val="004E0847"/>
    <w:rsid w:val="004E09A9"/>
    <w:rsid w:val="004E17ED"/>
    <w:rsid w:val="004E5098"/>
    <w:rsid w:val="004F0730"/>
    <w:rsid w:val="004F2388"/>
    <w:rsid w:val="004F41CD"/>
    <w:rsid w:val="004F5BD0"/>
    <w:rsid w:val="004F7038"/>
    <w:rsid w:val="004F7587"/>
    <w:rsid w:val="0050337A"/>
    <w:rsid w:val="00505C4A"/>
    <w:rsid w:val="00506798"/>
    <w:rsid w:val="0050772E"/>
    <w:rsid w:val="005130A1"/>
    <w:rsid w:val="005139E8"/>
    <w:rsid w:val="00513DCF"/>
    <w:rsid w:val="005145A6"/>
    <w:rsid w:val="005147A3"/>
    <w:rsid w:val="005168D8"/>
    <w:rsid w:val="005212FA"/>
    <w:rsid w:val="00525749"/>
    <w:rsid w:val="005268AD"/>
    <w:rsid w:val="0052708B"/>
    <w:rsid w:val="00530725"/>
    <w:rsid w:val="005331B8"/>
    <w:rsid w:val="0053378C"/>
    <w:rsid w:val="00534D01"/>
    <w:rsid w:val="00534D71"/>
    <w:rsid w:val="00541867"/>
    <w:rsid w:val="00541DD2"/>
    <w:rsid w:val="005427C2"/>
    <w:rsid w:val="005434B3"/>
    <w:rsid w:val="00543D2E"/>
    <w:rsid w:val="005454EB"/>
    <w:rsid w:val="00546B2A"/>
    <w:rsid w:val="00547170"/>
    <w:rsid w:val="00551BA4"/>
    <w:rsid w:val="0055634A"/>
    <w:rsid w:val="00557BA0"/>
    <w:rsid w:val="00560986"/>
    <w:rsid w:val="00561219"/>
    <w:rsid w:val="005619A0"/>
    <w:rsid w:val="00570D30"/>
    <w:rsid w:val="00571040"/>
    <w:rsid w:val="00571AA3"/>
    <w:rsid w:val="005720F0"/>
    <w:rsid w:val="00572888"/>
    <w:rsid w:val="00573B16"/>
    <w:rsid w:val="005766CA"/>
    <w:rsid w:val="00577802"/>
    <w:rsid w:val="00581225"/>
    <w:rsid w:val="005839D4"/>
    <w:rsid w:val="0058578F"/>
    <w:rsid w:val="00594914"/>
    <w:rsid w:val="005A1EA0"/>
    <w:rsid w:val="005A3546"/>
    <w:rsid w:val="005A53E8"/>
    <w:rsid w:val="005A5EAA"/>
    <w:rsid w:val="005A650A"/>
    <w:rsid w:val="005A7F4F"/>
    <w:rsid w:val="005B3168"/>
    <w:rsid w:val="005B4CCB"/>
    <w:rsid w:val="005B547D"/>
    <w:rsid w:val="005C0B3D"/>
    <w:rsid w:val="005C235F"/>
    <w:rsid w:val="005C407B"/>
    <w:rsid w:val="005C663D"/>
    <w:rsid w:val="005C6C5D"/>
    <w:rsid w:val="005C78D6"/>
    <w:rsid w:val="005D1187"/>
    <w:rsid w:val="005D200A"/>
    <w:rsid w:val="005E0EF8"/>
    <w:rsid w:val="005E6597"/>
    <w:rsid w:val="005F0264"/>
    <w:rsid w:val="005F2830"/>
    <w:rsid w:val="005F2AE2"/>
    <w:rsid w:val="005F438C"/>
    <w:rsid w:val="005F4631"/>
    <w:rsid w:val="005F7EA0"/>
    <w:rsid w:val="006001E4"/>
    <w:rsid w:val="006019F9"/>
    <w:rsid w:val="006019FD"/>
    <w:rsid w:val="00602C0B"/>
    <w:rsid w:val="00602FB2"/>
    <w:rsid w:val="00603A60"/>
    <w:rsid w:val="00605DA9"/>
    <w:rsid w:val="0060686C"/>
    <w:rsid w:val="006105E3"/>
    <w:rsid w:val="00613209"/>
    <w:rsid w:val="00614688"/>
    <w:rsid w:val="006147FA"/>
    <w:rsid w:val="00616F48"/>
    <w:rsid w:val="006220FE"/>
    <w:rsid w:val="00622ABE"/>
    <w:rsid w:val="00624A77"/>
    <w:rsid w:val="00626A91"/>
    <w:rsid w:val="00626B05"/>
    <w:rsid w:val="006271F2"/>
    <w:rsid w:val="00630DE3"/>
    <w:rsid w:val="0063306A"/>
    <w:rsid w:val="00634200"/>
    <w:rsid w:val="00635A62"/>
    <w:rsid w:val="006362D6"/>
    <w:rsid w:val="00642062"/>
    <w:rsid w:val="006421C6"/>
    <w:rsid w:val="00644ED1"/>
    <w:rsid w:val="00646B08"/>
    <w:rsid w:val="00650554"/>
    <w:rsid w:val="00652EB7"/>
    <w:rsid w:val="00654BCC"/>
    <w:rsid w:val="006553E0"/>
    <w:rsid w:val="00655BD2"/>
    <w:rsid w:val="00657E2F"/>
    <w:rsid w:val="006604C9"/>
    <w:rsid w:val="00660CA5"/>
    <w:rsid w:val="00661367"/>
    <w:rsid w:val="00661F23"/>
    <w:rsid w:val="00665E2C"/>
    <w:rsid w:val="00666E84"/>
    <w:rsid w:val="00666EF4"/>
    <w:rsid w:val="00667627"/>
    <w:rsid w:val="00674825"/>
    <w:rsid w:val="00674E1B"/>
    <w:rsid w:val="0067550A"/>
    <w:rsid w:val="0067632D"/>
    <w:rsid w:val="0068048A"/>
    <w:rsid w:val="006811ED"/>
    <w:rsid w:val="00681A3C"/>
    <w:rsid w:val="006872DF"/>
    <w:rsid w:val="00691154"/>
    <w:rsid w:val="00692E7B"/>
    <w:rsid w:val="0069307A"/>
    <w:rsid w:val="00694472"/>
    <w:rsid w:val="00695A3A"/>
    <w:rsid w:val="00695F77"/>
    <w:rsid w:val="00696227"/>
    <w:rsid w:val="00697557"/>
    <w:rsid w:val="006A25E1"/>
    <w:rsid w:val="006B2B8C"/>
    <w:rsid w:val="006B42C3"/>
    <w:rsid w:val="006B6F2A"/>
    <w:rsid w:val="006C15D2"/>
    <w:rsid w:val="006C2C11"/>
    <w:rsid w:val="006C6634"/>
    <w:rsid w:val="006C783E"/>
    <w:rsid w:val="006D03D8"/>
    <w:rsid w:val="006D0E1B"/>
    <w:rsid w:val="006D49C5"/>
    <w:rsid w:val="006D54B9"/>
    <w:rsid w:val="006D7C02"/>
    <w:rsid w:val="006E0F31"/>
    <w:rsid w:val="006E3121"/>
    <w:rsid w:val="006E317F"/>
    <w:rsid w:val="006E3980"/>
    <w:rsid w:val="006E3997"/>
    <w:rsid w:val="006E3D99"/>
    <w:rsid w:val="006E4121"/>
    <w:rsid w:val="006E50A1"/>
    <w:rsid w:val="006E621D"/>
    <w:rsid w:val="006E7089"/>
    <w:rsid w:val="006E7687"/>
    <w:rsid w:val="006F0579"/>
    <w:rsid w:val="006F0958"/>
    <w:rsid w:val="006F0A9E"/>
    <w:rsid w:val="006F1415"/>
    <w:rsid w:val="006F5B2C"/>
    <w:rsid w:val="006F61D2"/>
    <w:rsid w:val="006F6831"/>
    <w:rsid w:val="00700A64"/>
    <w:rsid w:val="007016EE"/>
    <w:rsid w:val="00703915"/>
    <w:rsid w:val="00703F81"/>
    <w:rsid w:val="00707130"/>
    <w:rsid w:val="007074A7"/>
    <w:rsid w:val="0071088E"/>
    <w:rsid w:val="00710C84"/>
    <w:rsid w:val="007111B8"/>
    <w:rsid w:val="007115E4"/>
    <w:rsid w:val="00716685"/>
    <w:rsid w:val="00716785"/>
    <w:rsid w:val="00717A6E"/>
    <w:rsid w:val="00717C2E"/>
    <w:rsid w:val="00720DAE"/>
    <w:rsid w:val="00721248"/>
    <w:rsid w:val="0072749D"/>
    <w:rsid w:val="00730C60"/>
    <w:rsid w:val="00730E7F"/>
    <w:rsid w:val="00731E8B"/>
    <w:rsid w:val="0073635B"/>
    <w:rsid w:val="00737853"/>
    <w:rsid w:val="00743486"/>
    <w:rsid w:val="0074382A"/>
    <w:rsid w:val="00745D72"/>
    <w:rsid w:val="00747F9B"/>
    <w:rsid w:val="007503ED"/>
    <w:rsid w:val="00750457"/>
    <w:rsid w:val="00752414"/>
    <w:rsid w:val="007534F9"/>
    <w:rsid w:val="00754044"/>
    <w:rsid w:val="007606F3"/>
    <w:rsid w:val="0076140E"/>
    <w:rsid w:val="00761DE6"/>
    <w:rsid w:val="00763019"/>
    <w:rsid w:val="007658A7"/>
    <w:rsid w:val="007679D6"/>
    <w:rsid w:val="007717C1"/>
    <w:rsid w:val="00773BD2"/>
    <w:rsid w:val="007755AB"/>
    <w:rsid w:val="00776E14"/>
    <w:rsid w:val="0077787C"/>
    <w:rsid w:val="007818B2"/>
    <w:rsid w:val="00784B86"/>
    <w:rsid w:val="00786605"/>
    <w:rsid w:val="0078708A"/>
    <w:rsid w:val="007918B8"/>
    <w:rsid w:val="00792162"/>
    <w:rsid w:val="0079230C"/>
    <w:rsid w:val="00797529"/>
    <w:rsid w:val="007A3089"/>
    <w:rsid w:val="007A50DB"/>
    <w:rsid w:val="007A51F8"/>
    <w:rsid w:val="007B1198"/>
    <w:rsid w:val="007B2EA3"/>
    <w:rsid w:val="007B434E"/>
    <w:rsid w:val="007B4EDB"/>
    <w:rsid w:val="007B5EE5"/>
    <w:rsid w:val="007B772E"/>
    <w:rsid w:val="007B7783"/>
    <w:rsid w:val="007B7EE5"/>
    <w:rsid w:val="007C2C66"/>
    <w:rsid w:val="007C44B0"/>
    <w:rsid w:val="007C6AD4"/>
    <w:rsid w:val="007C7D04"/>
    <w:rsid w:val="007D0D88"/>
    <w:rsid w:val="007D2016"/>
    <w:rsid w:val="007D5CB5"/>
    <w:rsid w:val="007E18C1"/>
    <w:rsid w:val="007E1DF4"/>
    <w:rsid w:val="007E207F"/>
    <w:rsid w:val="007E4810"/>
    <w:rsid w:val="007E57F0"/>
    <w:rsid w:val="007F004F"/>
    <w:rsid w:val="007F0872"/>
    <w:rsid w:val="007F0C3A"/>
    <w:rsid w:val="007F624A"/>
    <w:rsid w:val="008022D5"/>
    <w:rsid w:val="00802DC6"/>
    <w:rsid w:val="0080444A"/>
    <w:rsid w:val="00805274"/>
    <w:rsid w:val="00805358"/>
    <w:rsid w:val="0080541F"/>
    <w:rsid w:val="00805B2C"/>
    <w:rsid w:val="00805C29"/>
    <w:rsid w:val="00805FD1"/>
    <w:rsid w:val="00810ED5"/>
    <w:rsid w:val="00812A19"/>
    <w:rsid w:val="00813260"/>
    <w:rsid w:val="00814A4C"/>
    <w:rsid w:val="008163C6"/>
    <w:rsid w:val="0081770D"/>
    <w:rsid w:val="008177D5"/>
    <w:rsid w:val="00820A1F"/>
    <w:rsid w:val="00821A45"/>
    <w:rsid w:val="0082587E"/>
    <w:rsid w:val="00825F78"/>
    <w:rsid w:val="008278C8"/>
    <w:rsid w:val="008279B3"/>
    <w:rsid w:val="0083103F"/>
    <w:rsid w:val="008313AC"/>
    <w:rsid w:val="0083279A"/>
    <w:rsid w:val="00834360"/>
    <w:rsid w:val="00837669"/>
    <w:rsid w:val="00840297"/>
    <w:rsid w:val="008410A8"/>
    <w:rsid w:val="00841728"/>
    <w:rsid w:val="008425A8"/>
    <w:rsid w:val="00842B63"/>
    <w:rsid w:val="00842D82"/>
    <w:rsid w:val="00844E45"/>
    <w:rsid w:val="008519F5"/>
    <w:rsid w:val="0085332E"/>
    <w:rsid w:val="00854322"/>
    <w:rsid w:val="0086163D"/>
    <w:rsid w:val="00861E48"/>
    <w:rsid w:val="00864D9D"/>
    <w:rsid w:val="008660E4"/>
    <w:rsid w:val="00871D7A"/>
    <w:rsid w:val="0087500B"/>
    <w:rsid w:val="0088259F"/>
    <w:rsid w:val="00883CC2"/>
    <w:rsid w:val="008843C2"/>
    <w:rsid w:val="008847D3"/>
    <w:rsid w:val="0088524B"/>
    <w:rsid w:val="00890005"/>
    <w:rsid w:val="00890166"/>
    <w:rsid w:val="00891B1A"/>
    <w:rsid w:val="00893AC0"/>
    <w:rsid w:val="0089797C"/>
    <w:rsid w:val="008A272D"/>
    <w:rsid w:val="008A6425"/>
    <w:rsid w:val="008A7FE1"/>
    <w:rsid w:val="008B1C1F"/>
    <w:rsid w:val="008B3439"/>
    <w:rsid w:val="008B375C"/>
    <w:rsid w:val="008B4AAE"/>
    <w:rsid w:val="008B6383"/>
    <w:rsid w:val="008B7103"/>
    <w:rsid w:val="008C11E7"/>
    <w:rsid w:val="008C1640"/>
    <w:rsid w:val="008C16F1"/>
    <w:rsid w:val="008C781C"/>
    <w:rsid w:val="008C79A5"/>
    <w:rsid w:val="008D12E4"/>
    <w:rsid w:val="008D1C8E"/>
    <w:rsid w:val="008D2197"/>
    <w:rsid w:val="008D28E2"/>
    <w:rsid w:val="008D52E4"/>
    <w:rsid w:val="008D56BE"/>
    <w:rsid w:val="008D65C5"/>
    <w:rsid w:val="008D74DB"/>
    <w:rsid w:val="008E0E3F"/>
    <w:rsid w:val="008E195D"/>
    <w:rsid w:val="008E1BAE"/>
    <w:rsid w:val="008E2B03"/>
    <w:rsid w:val="008E519E"/>
    <w:rsid w:val="008E54BB"/>
    <w:rsid w:val="008E5A28"/>
    <w:rsid w:val="008E67D9"/>
    <w:rsid w:val="008F0E71"/>
    <w:rsid w:val="008F2009"/>
    <w:rsid w:val="008F3EFB"/>
    <w:rsid w:val="008F43BE"/>
    <w:rsid w:val="008F74CC"/>
    <w:rsid w:val="008F7881"/>
    <w:rsid w:val="008F7DAC"/>
    <w:rsid w:val="00901357"/>
    <w:rsid w:val="00901B65"/>
    <w:rsid w:val="00901F05"/>
    <w:rsid w:val="00903AD6"/>
    <w:rsid w:val="00904AF8"/>
    <w:rsid w:val="0090645E"/>
    <w:rsid w:val="00910046"/>
    <w:rsid w:val="009104BF"/>
    <w:rsid w:val="00917BCF"/>
    <w:rsid w:val="00921E50"/>
    <w:rsid w:val="00922425"/>
    <w:rsid w:val="009229C6"/>
    <w:rsid w:val="00934828"/>
    <w:rsid w:val="00935E68"/>
    <w:rsid w:val="009375E2"/>
    <w:rsid w:val="0094144D"/>
    <w:rsid w:val="0094234C"/>
    <w:rsid w:val="00943EE2"/>
    <w:rsid w:val="00945475"/>
    <w:rsid w:val="00947CDA"/>
    <w:rsid w:val="0095083F"/>
    <w:rsid w:val="00951FFC"/>
    <w:rsid w:val="00952252"/>
    <w:rsid w:val="00954783"/>
    <w:rsid w:val="00954B68"/>
    <w:rsid w:val="00955094"/>
    <w:rsid w:val="00956ED3"/>
    <w:rsid w:val="00957C37"/>
    <w:rsid w:val="00960611"/>
    <w:rsid w:val="0096158E"/>
    <w:rsid w:val="00962056"/>
    <w:rsid w:val="0096351D"/>
    <w:rsid w:val="00964D75"/>
    <w:rsid w:val="009663EB"/>
    <w:rsid w:val="009709AC"/>
    <w:rsid w:val="00971F39"/>
    <w:rsid w:val="00972B14"/>
    <w:rsid w:val="00973AF9"/>
    <w:rsid w:val="00975BD5"/>
    <w:rsid w:val="00975CF6"/>
    <w:rsid w:val="0097606A"/>
    <w:rsid w:val="00976DF3"/>
    <w:rsid w:val="0098114C"/>
    <w:rsid w:val="00983494"/>
    <w:rsid w:val="00986BC8"/>
    <w:rsid w:val="00987521"/>
    <w:rsid w:val="0098755E"/>
    <w:rsid w:val="00987677"/>
    <w:rsid w:val="00987C7E"/>
    <w:rsid w:val="009930EE"/>
    <w:rsid w:val="00993C8C"/>
    <w:rsid w:val="0099464A"/>
    <w:rsid w:val="0099714B"/>
    <w:rsid w:val="009A10DF"/>
    <w:rsid w:val="009A177C"/>
    <w:rsid w:val="009A2C7A"/>
    <w:rsid w:val="009A46DC"/>
    <w:rsid w:val="009B2A24"/>
    <w:rsid w:val="009B2E8D"/>
    <w:rsid w:val="009B424E"/>
    <w:rsid w:val="009B4D5B"/>
    <w:rsid w:val="009B62AC"/>
    <w:rsid w:val="009B6BD5"/>
    <w:rsid w:val="009B7915"/>
    <w:rsid w:val="009C11EC"/>
    <w:rsid w:val="009C16A7"/>
    <w:rsid w:val="009C3455"/>
    <w:rsid w:val="009C447D"/>
    <w:rsid w:val="009C62CC"/>
    <w:rsid w:val="009D00DF"/>
    <w:rsid w:val="009D20F8"/>
    <w:rsid w:val="009D4A82"/>
    <w:rsid w:val="009D53B4"/>
    <w:rsid w:val="009D713A"/>
    <w:rsid w:val="009D79BE"/>
    <w:rsid w:val="009D7D76"/>
    <w:rsid w:val="009E1A9E"/>
    <w:rsid w:val="009E214E"/>
    <w:rsid w:val="009E5ABA"/>
    <w:rsid w:val="009E7208"/>
    <w:rsid w:val="009E7E6F"/>
    <w:rsid w:val="009F1CBF"/>
    <w:rsid w:val="009F243B"/>
    <w:rsid w:val="009F45EE"/>
    <w:rsid w:val="009F73F6"/>
    <w:rsid w:val="009F7BBB"/>
    <w:rsid w:val="00A00546"/>
    <w:rsid w:val="00A00FDD"/>
    <w:rsid w:val="00A069EF"/>
    <w:rsid w:val="00A11989"/>
    <w:rsid w:val="00A12D5D"/>
    <w:rsid w:val="00A13646"/>
    <w:rsid w:val="00A1414C"/>
    <w:rsid w:val="00A15CBD"/>
    <w:rsid w:val="00A17912"/>
    <w:rsid w:val="00A179AE"/>
    <w:rsid w:val="00A20E2B"/>
    <w:rsid w:val="00A22BDB"/>
    <w:rsid w:val="00A263C0"/>
    <w:rsid w:val="00A269F2"/>
    <w:rsid w:val="00A351CE"/>
    <w:rsid w:val="00A371AA"/>
    <w:rsid w:val="00A43BB8"/>
    <w:rsid w:val="00A46484"/>
    <w:rsid w:val="00A469AD"/>
    <w:rsid w:val="00A4723D"/>
    <w:rsid w:val="00A52EA6"/>
    <w:rsid w:val="00A566C9"/>
    <w:rsid w:val="00A63986"/>
    <w:rsid w:val="00A65961"/>
    <w:rsid w:val="00A672FB"/>
    <w:rsid w:val="00A71697"/>
    <w:rsid w:val="00A72C60"/>
    <w:rsid w:val="00A73FFD"/>
    <w:rsid w:val="00A74AE9"/>
    <w:rsid w:val="00A75CF9"/>
    <w:rsid w:val="00A75EED"/>
    <w:rsid w:val="00A77D14"/>
    <w:rsid w:val="00A80EB6"/>
    <w:rsid w:val="00A83B70"/>
    <w:rsid w:val="00A8489B"/>
    <w:rsid w:val="00A86E01"/>
    <w:rsid w:val="00A86F4A"/>
    <w:rsid w:val="00A90C63"/>
    <w:rsid w:val="00A90E6F"/>
    <w:rsid w:val="00A94040"/>
    <w:rsid w:val="00A964AB"/>
    <w:rsid w:val="00A964AD"/>
    <w:rsid w:val="00A97400"/>
    <w:rsid w:val="00AA1B48"/>
    <w:rsid w:val="00AA4C0E"/>
    <w:rsid w:val="00AA7628"/>
    <w:rsid w:val="00AA788B"/>
    <w:rsid w:val="00AB34D9"/>
    <w:rsid w:val="00AB481D"/>
    <w:rsid w:val="00AB53A6"/>
    <w:rsid w:val="00AC19C5"/>
    <w:rsid w:val="00AC22D4"/>
    <w:rsid w:val="00AC4336"/>
    <w:rsid w:val="00AC527C"/>
    <w:rsid w:val="00AC5543"/>
    <w:rsid w:val="00AC6249"/>
    <w:rsid w:val="00AD0722"/>
    <w:rsid w:val="00AD36B5"/>
    <w:rsid w:val="00AD45C3"/>
    <w:rsid w:val="00AD4E06"/>
    <w:rsid w:val="00AD7C79"/>
    <w:rsid w:val="00AE04C9"/>
    <w:rsid w:val="00AE19D3"/>
    <w:rsid w:val="00AE1AD2"/>
    <w:rsid w:val="00AE3F5E"/>
    <w:rsid w:val="00AE4892"/>
    <w:rsid w:val="00AE749A"/>
    <w:rsid w:val="00AF1922"/>
    <w:rsid w:val="00AF1BC3"/>
    <w:rsid w:val="00AF2F27"/>
    <w:rsid w:val="00AF3D90"/>
    <w:rsid w:val="00AF56F7"/>
    <w:rsid w:val="00AF5874"/>
    <w:rsid w:val="00AF61CD"/>
    <w:rsid w:val="00AF63FD"/>
    <w:rsid w:val="00B06011"/>
    <w:rsid w:val="00B06404"/>
    <w:rsid w:val="00B07D35"/>
    <w:rsid w:val="00B10203"/>
    <w:rsid w:val="00B10FE7"/>
    <w:rsid w:val="00B12DDC"/>
    <w:rsid w:val="00B1399E"/>
    <w:rsid w:val="00B15F6B"/>
    <w:rsid w:val="00B16ADF"/>
    <w:rsid w:val="00B17255"/>
    <w:rsid w:val="00B22596"/>
    <w:rsid w:val="00B2278F"/>
    <w:rsid w:val="00B229FC"/>
    <w:rsid w:val="00B24BCD"/>
    <w:rsid w:val="00B32850"/>
    <w:rsid w:val="00B33B42"/>
    <w:rsid w:val="00B37286"/>
    <w:rsid w:val="00B4161E"/>
    <w:rsid w:val="00B42BA7"/>
    <w:rsid w:val="00B42F77"/>
    <w:rsid w:val="00B43CE6"/>
    <w:rsid w:val="00B4484D"/>
    <w:rsid w:val="00B46620"/>
    <w:rsid w:val="00B506E9"/>
    <w:rsid w:val="00B52936"/>
    <w:rsid w:val="00B53312"/>
    <w:rsid w:val="00B61702"/>
    <w:rsid w:val="00B62251"/>
    <w:rsid w:val="00B64E31"/>
    <w:rsid w:val="00B65686"/>
    <w:rsid w:val="00B678F5"/>
    <w:rsid w:val="00B67B64"/>
    <w:rsid w:val="00B70BCD"/>
    <w:rsid w:val="00B710B3"/>
    <w:rsid w:val="00B72194"/>
    <w:rsid w:val="00B74EEE"/>
    <w:rsid w:val="00B74F47"/>
    <w:rsid w:val="00B759D2"/>
    <w:rsid w:val="00B75FDB"/>
    <w:rsid w:val="00B7614E"/>
    <w:rsid w:val="00B77EE2"/>
    <w:rsid w:val="00B80608"/>
    <w:rsid w:val="00B814EC"/>
    <w:rsid w:val="00B833DC"/>
    <w:rsid w:val="00B84527"/>
    <w:rsid w:val="00B84CC5"/>
    <w:rsid w:val="00B85253"/>
    <w:rsid w:val="00B86116"/>
    <w:rsid w:val="00B862FA"/>
    <w:rsid w:val="00B86C0A"/>
    <w:rsid w:val="00B86E71"/>
    <w:rsid w:val="00B91767"/>
    <w:rsid w:val="00B91A67"/>
    <w:rsid w:val="00B937DC"/>
    <w:rsid w:val="00B9522B"/>
    <w:rsid w:val="00B96EA9"/>
    <w:rsid w:val="00B97A4A"/>
    <w:rsid w:val="00BA11F1"/>
    <w:rsid w:val="00BA2189"/>
    <w:rsid w:val="00BA23DC"/>
    <w:rsid w:val="00BA4541"/>
    <w:rsid w:val="00BA45A3"/>
    <w:rsid w:val="00BA5634"/>
    <w:rsid w:val="00BA6342"/>
    <w:rsid w:val="00BB1F34"/>
    <w:rsid w:val="00BB2B75"/>
    <w:rsid w:val="00BB317A"/>
    <w:rsid w:val="00BB4B33"/>
    <w:rsid w:val="00BB4C44"/>
    <w:rsid w:val="00BB78A4"/>
    <w:rsid w:val="00BC2891"/>
    <w:rsid w:val="00BC2DBE"/>
    <w:rsid w:val="00BC3918"/>
    <w:rsid w:val="00BC3A2E"/>
    <w:rsid w:val="00BC761C"/>
    <w:rsid w:val="00BD084E"/>
    <w:rsid w:val="00BD1003"/>
    <w:rsid w:val="00BD4A82"/>
    <w:rsid w:val="00BD4EEA"/>
    <w:rsid w:val="00BD520D"/>
    <w:rsid w:val="00BD5B3D"/>
    <w:rsid w:val="00BD645F"/>
    <w:rsid w:val="00BD7513"/>
    <w:rsid w:val="00BD7B0D"/>
    <w:rsid w:val="00BE65CD"/>
    <w:rsid w:val="00BE6CE1"/>
    <w:rsid w:val="00BE7495"/>
    <w:rsid w:val="00BF1A37"/>
    <w:rsid w:val="00BF5B25"/>
    <w:rsid w:val="00BF5F92"/>
    <w:rsid w:val="00BF602E"/>
    <w:rsid w:val="00C00458"/>
    <w:rsid w:val="00C021F4"/>
    <w:rsid w:val="00C02ED2"/>
    <w:rsid w:val="00C053A3"/>
    <w:rsid w:val="00C06640"/>
    <w:rsid w:val="00C150E5"/>
    <w:rsid w:val="00C16771"/>
    <w:rsid w:val="00C16A5C"/>
    <w:rsid w:val="00C2166F"/>
    <w:rsid w:val="00C21D87"/>
    <w:rsid w:val="00C21FCE"/>
    <w:rsid w:val="00C2348E"/>
    <w:rsid w:val="00C23889"/>
    <w:rsid w:val="00C27269"/>
    <w:rsid w:val="00C27328"/>
    <w:rsid w:val="00C30D25"/>
    <w:rsid w:val="00C35AD8"/>
    <w:rsid w:val="00C36F7A"/>
    <w:rsid w:val="00C370C9"/>
    <w:rsid w:val="00C40309"/>
    <w:rsid w:val="00C427CC"/>
    <w:rsid w:val="00C442FB"/>
    <w:rsid w:val="00C44CE8"/>
    <w:rsid w:val="00C4602C"/>
    <w:rsid w:val="00C461BE"/>
    <w:rsid w:val="00C4772C"/>
    <w:rsid w:val="00C47A07"/>
    <w:rsid w:val="00C47CA6"/>
    <w:rsid w:val="00C47CC9"/>
    <w:rsid w:val="00C511DA"/>
    <w:rsid w:val="00C52039"/>
    <w:rsid w:val="00C52541"/>
    <w:rsid w:val="00C52D4B"/>
    <w:rsid w:val="00C54EBC"/>
    <w:rsid w:val="00C5596C"/>
    <w:rsid w:val="00C6281B"/>
    <w:rsid w:val="00C62907"/>
    <w:rsid w:val="00C629BE"/>
    <w:rsid w:val="00C62ADE"/>
    <w:rsid w:val="00C6633F"/>
    <w:rsid w:val="00C66BC3"/>
    <w:rsid w:val="00C67635"/>
    <w:rsid w:val="00C71D5C"/>
    <w:rsid w:val="00C72132"/>
    <w:rsid w:val="00C730DE"/>
    <w:rsid w:val="00C73A50"/>
    <w:rsid w:val="00C74639"/>
    <w:rsid w:val="00C80CB5"/>
    <w:rsid w:val="00C82635"/>
    <w:rsid w:val="00C82F1B"/>
    <w:rsid w:val="00C85B04"/>
    <w:rsid w:val="00C875E8"/>
    <w:rsid w:val="00C8789E"/>
    <w:rsid w:val="00C87DEB"/>
    <w:rsid w:val="00C92193"/>
    <w:rsid w:val="00C9441F"/>
    <w:rsid w:val="00C952AB"/>
    <w:rsid w:val="00CA06CF"/>
    <w:rsid w:val="00CA1F1E"/>
    <w:rsid w:val="00CA3F6A"/>
    <w:rsid w:val="00CA5E49"/>
    <w:rsid w:val="00CA6888"/>
    <w:rsid w:val="00CA7EBA"/>
    <w:rsid w:val="00CB0E66"/>
    <w:rsid w:val="00CB35F5"/>
    <w:rsid w:val="00CB4E93"/>
    <w:rsid w:val="00CB58ED"/>
    <w:rsid w:val="00CB63EE"/>
    <w:rsid w:val="00CC1B2A"/>
    <w:rsid w:val="00CC50EA"/>
    <w:rsid w:val="00CC579F"/>
    <w:rsid w:val="00CD17FB"/>
    <w:rsid w:val="00CD258D"/>
    <w:rsid w:val="00CD2D0C"/>
    <w:rsid w:val="00CD3263"/>
    <w:rsid w:val="00CE15D8"/>
    <w:rsid w:val="00CE4F9B"/>
    <w:rsid w:val="00CE704E"/>
    <w:rsid w:val="00CF3628"/>
    <w:rsid w:val="00CF39B4"/>
    <w:rsid w:val="00CF5D42"/>
    <w:rsid w:val="00CF683B"/>
    <w:rsid w:val="00D01583"/>
    <w:rsid w:val="00D02988"/>
    <w:rsid w:val="00D02E5F"/>
    <w:rsid w:val="00D030F2"/>
    <w:rsid w:val="00D05720"/>
    <w:rsid w:val="00D07B00"/>
    <w:rsid w:val="00D10404"/>
    <w:rsid w:val="00D11709"/>
    <w:rsid w:val="00D118B2"/>
    <w:rsid w:val="00D135D4"/>
    <w:rsid w:val="00D15A52"/>
    <w:rsid w:val="00D17362"/>
    <w:rsid w:val="00D206C4"/>
    <w:rsid w:val="00D20971"/>
    <w:rsid w:val="00D219F0"/>
    <w:rsid w:val="00D21D35"/>
    <w:rsid w:val="00D226F2"/>
    <w:rsid w:val="00D24416"/>
    <w:rsid w:val="00D26718"/>
    <w:rsid w:val="00D26841"/>
    <w:rsid w:val="00D269FD"/>
    <w:rsid w:val="00D321B1"/>
    <w:rsid w:val="00D3399A"/>
    <w:rsid w:val="00D3552F"/>
    <w:rsid w:val="00D35B5B"/>
    <w:rsid w:val="00D456A0"/>
    <w:rsid w:val="00D46C36"/>
    <w:rsid w:val="00D474FE"/>
    <w:rsid w:val="00D5247E"/>
    <w:rsid w:val="00D534EB"/>
    <w:rsid w:val="00D56958"/>
    <w:rsid w:val="00D57353"/>
    <w:rsid w:val="00D576B4"/>
    <w:rsid w:val="00D60D63"/>
    <w:rsid w:val="00D6537B"/>
    <w:rsid w:val="00D65678"/>
    <w:rsid w:val="00D66671"/>
    <w:rsid w:val="00D67F53"/>
    <w:rsid w:val="00D71052"/>
    <w:rsid w:val="00D716EB"/>
    <w:rsid w:val="00D76DF6"/>
    <w:rsid w:val="00D81FCB"/>
    <w:rsid w:val="00D821E0"/>
    <w:rsid w:val="00D91E62"/>
    <w:rsid w:val="00D926DC"/>
    <w:rsid w:val="00D92C16"/>
    <w:rsid w:val="00D96F06"/>
    <w:rsid w:val="00D97C05"/>
    <w:rsid w:val="00DA198E"/>
    <w:rsid w:val="00DA252B"/>
    <w:rsid w:val="00DA2A73"/>
    <w:rsid w:val="00DA436F"/>
    <w:rsid w:val="00DA4523"/>
    <w:rsid w:val="00DA5264"/>
    <w:rsid w:val="00DA7C06"/>
    <w:rsid w:val="00DB0722"/>
    <w:rsid w:val="00DB322F"/>
    <w:rsid w:val="00DB3CDB"/>
    <w:rsid w:val="00DB5048"/>
    <w:rsid w:val="00DB5F05"/>
    <w:rsid w:val="00DC3BD3"/>
    <w:rsid w:val="00DC4133"/>
    <w:rsid w:val="00DC5A74"/>
    <w:rsid w:val="00DD04EB"/>
    <w:rsid w:val="00DD3083"/>
    <w:rsid w:val="00DD49AE"/>
    <w:rsid w:val="00DD5672"/>
    <w:rsid w:val="00DD587D"/>
    <w:rsid w:val="00DD6D1F"/>
    <w:rsid w:val="00DE78BB"/>
    <w:rsid w:val="00DE7E57"/>
    <w:rsid w:val="00DF233A"/>
    <w:rsid w:val="00DF53DB"/>
    <w:rsid w:val="00DF62A9"/>
    <w:rsid w:val="00DF728B"/>
    <w:rsid w:val="00E00196"/>
    <w:rsid w:val="00E00619"/>
    <w:rsid w:val="00E00D83"/>
    <w:rsid w:val="00E01E4E"/>
    <w:rsid w:val="00E03C30"/>
    <w:rsid w:val="00E0474B"/>
    <w:rsid w:val="00E04ED4"/>
    <w:rsid w:val="00E073DE"/>
    <w:rsid w:val="00E13438"/>
    <w:rsid w:val="00E1379D"/>
    <w:rsid w:val="00E17BF1"/>
    <w:rsid w:val="00E20EE8"/>
    <w:rsid w:val="00E21425"/>
    <w:rsid w:val="00E22665"/>
    <w:rsid w:val="00E22F67"/>
    <w:rsid w:val="00E23B8D"/>
    <w:rsid w:val="00E259F9"/>
    <w:rsid w:val="00E27ADD"/>
    <w:rsid w:val="00E30F04"/>
    <w:rsid w:val="00E34726"/>
    <w:rsid w:val="00E3655F"/>
    <w:rsid w:val="00E36D91"/>
    <w:rsid w:val="00E40B12"/>
    <w:rsid w:val="00E410D3"/>
    <w:rsid w:val="00E41E38"/>
    <w:rsid w:val="00E4228B"/>
    <w:rsid w:val="00E4271B"/>
    <w:rsid w:val="00E42AB2"/>
    <w:rsid w:val="00E42FC3"/>
    <w:rsid w:val="00E43E38"/>
    <w:rsid w:val="00E4424F"/>
    <w:rsid w:val="00E45B0F"/>
    <w:rsid w:val="00E469EC"/>
    <w:rsid w:val="00E46C32"/>
    <w:rsid w:val="00E506CC"/>
    <w:rsid w:val="00E514F7"/>
    <w:rsid w:val="00E5150C"/>
    <w:rsid w:val="00E522BE"/>
    <w:rsid w:val="00E551F0"/>
    <w:rsid w:val="00E55EFC"/>
    <w:rsid w:val="00E57924"/>
    <w:rsid w:val="00E61440"/>
    <w:rsid w:val="00E6300F"/>
    <w:rsid w:val="00E63D64"/>
    <w:rsid w:val="00E65A1F"/>
    <w:rsid w:val="00E65EC5"/>
    <w:rsid w:val="00E66E45"/>
    <w:rsid w:val="00E671A3"/>
    <w:rsid w:val="00E679AB"/>
    <w:rsid w:val="00E728BA"/>
    <w:rsid w:val="00E7507C"/>
    <w:rsid w:val="00E77A88"/>
    <w:rsid w:val="00E81A8E"/>
    <w:rsid w:val="00E83102"/>
    <w:rsid w:val="00E83540"/>
    <w:rsid w:val="00E8462B"/>
    <w:rsid w:val="00E91B94"/>
    <w:rsid w:val="00E920F8"/>
    <w:rsid w:val="00E94E25"/>
    <w:rsid w:val="00E95A9C"/>
    <w:rsid w:val="00E9721E"/>
    <w:rsid w:val="00E975E7"/>
    <w:rsid w:val="00EA25A6"/>
    <w:rsid w:val="00EA3264"/>
    <w:rsid w:val="00EA400A"/>
    <w:rsid w:val="00EA62CD"/>
    <w:rsid w:val="00EA6E5E"/>
    <w:rsid w:val="00EB0E49"/>
    <w:rsid w:val="00EB2627"/>
    <w:rsid w:val="00EB6823"/>
    <w:rsid w:val="00EB7BDC"/>
    <w:rsid w:val="00EC33FC"/>
    <w:rsid w:val="00EC61E8"/>
    <w:rsid w:val="00EE0648"/>
    <w:rsid w:val="00EE1394"/>
    <w:rsid w:val="00EE20E0"/>
    <w:rsid w:val="00EE2A38"/>
    <w:rsid w:val="00EE3ACD"/>
    <w:rsid w:val="00EE3F97"/>
    <w:rsid w:val="00EE42CB"/>
    <w:rsid w:val="00EE4DA6"/>
    <w:rsid w:val="00EF7039"/>
    <w:rsid w:val="00F00149"/>
    <w:rsid w:val="00F0034A"/>
    <w:rsid w:val="00F03292"/>
    <w:rsid w:val="00F045C5"/>
    <w:rsid w:val="00F063AF"/>
    <w:rsid w:val="00F06825"/>
    <w:rsid w:val="00F07381"/>
    <w:rsid w:val="00F102D8"/>
    <w:rsid w:val="00F108DA"/>
    <w:rsid w:val="00F10966"/>
    <w:rsid w:val="00F1476B"/>
    <w:rsid w:val="00F1489F"/>
    <w:rsid w:val="00F17538"/>
    <w:rsid w:val="00F201EB"/>
    <w:rsid w:val="00F22657"/>
    <w:rsid w:val="00F23FF0"/>
    <w:rsid w:val="00F25C81"/>
    <w:rsid w:val="00F26213"/>
    <w:rsid w:val="00F31F94"/>
    <w:rsid w:val="00F324CB"/>
    <w:rsid w:val="00F32ED0"/>
    <w:rsid w:val="00F3425B"/>
    <w:rsid w:val="00F3455E"/>
    <w:rsid w:val="00F34EDE"/>
    <w:rsid w:val="00F3728F"/>
    <w:rsid w:val="00F40DF3"/>
    <w:rsid w:val="00F4155A"/>
    <w:rsid w:val="00F4203E"/>
    <w:rsid w:val="00F426B3"/>
    <w:rsid w:val="00F43037"/>
    <w:rsid w:val="00F440E9"/>
    <w:rsid w:val="00F4498D"/>
    <w:rsid w:val="00F44DB8"/>
    <w:rsid w:val="00F507AA"/>
    <w:rsid w:val="00F52FD7"/>
    <w:rsid w:val="00F531DF"/>
    <w:rsid w:val="00F5358C"/>
    <w:rsid w:val="00F53AB0"/>
    <w:rsid w:val="00F64FB6"/>
    <w:rsid w:val="00F65233"/>
    <w:rsid w:val="00F65288"/>
    <w:rsid w:val="00F65ED3"/>
    <w:rsid w:val="00F664EF"/>
    <w:rsid w:val="00F66A3D"/>
    <w:rsid w:val="00F70EAB"/>
    <w:rsid w:val="00F74929"/>
    <w:rsid w:val="00F76815"/>
    <w:rsid w:val="00F77125"/>
    <w:rsid w:val="00F801FC"/>
    <w:rsid w:val="00F82D77"/>
    <w:rsid w:val="00F840B0"/>
    <w:rsid w:val="00F84C0B"/>
    <w:rsid w:val="00F85544"/>
    <w:rsid w:val="00F85CCF"/>
    <w:rsid w:val="00F87AE6"/>
    <w:rsid w:val="00F87B33"/>
    <w:rsid w:val="00F9396D"/>
    <w:rsid w:val="00F9549F"/>
    <w:rsid w:val="00F955CF"/>
    <w:rsid w:val="00F958FA"/>
    <w:rsid w:val="00F97762"/>
    <w:rsid w:val="00FA32C0"/>
    <w:rsid w:val="00FA3985"/>
    <w:rsid w:val="00FB1C12"/>
    <w:rsid w:val="00FB446D"/>
    <w:rsid w:val="00FB4A21"/>
    <w:rsid w:val="00FB58CD"/>
    <w:rsid w:val="00FB59C6"/>
    <w:rsid w:val="00FB5E1D"/>
    <w:rsid w:val="00FC02CD"/>
    <w:rsid w:val="00FC2AF3"/>
    <w:rsid w:val="00FC3ED5"/>
    <w:rsid w:val="00FC6EA4"/>
    <w:rsid w:val="00FD108A"/>
    <w:rsid w:val="00FD15EC"/>
    <w:rsid w:val="00FD3958"/>
    <w:rsid w:val="00FD580B"/>
    <w:rsid w:val="00FD60EA"/>
    <w:rsid w:val="00FD63DC"/>
    <w:rsid w:val="00FD6E53"/>
    <w:rsid w:val="00FD7630"/>
    <w:rsid w:val="00FE1718"/>
    <w:rsid w:val="00FE4BC2"/>
    <w:rsid w:val="00FE5CF2"/>
    <w:rsid w:val="00FE68B1"/>
    <w:rsid w:val="00FE691E"/>
    <w:rsid w:val="00FE6F31"/>
    <w:rsid w:val="00FE7FC5"/>
    <w:rsid w:val="00FF015F"/>
    <w:rsid w:val="00FF05FB"/>
    <w:rsid w:val="00FF1572"/>
    <w:rsid w:val="00FF2986"/>
    <w:rsid w:val="00FF2F08"/>
    <w:rsid w:val="00FF47A1"/>
    <w:rsid w:val="00FF5BE5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A85B646-DA33-4637-B0FB-89BCBD78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06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006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06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E5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5CF2"/>
  </w:style>
  <w:style w:type="paragraph" w:styleId="a5">
    <w:name w:val="footer"/>
    <w:basedOn w:val="a"/>
    <w:link w:val="a6"/>
    <w:uiPriority w:val="99"/>
    <w:unhideWhenUsed/>
    <w:rsid w:val="00FE5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5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5FF80CD7416FADE935AB4B7995AC5ED7C6B54CBBA30B43ACB5E9FE8F2BE34D7FA5EE34CD565861C1B892B51BF8D7F493935A6F1657E125jFb5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05FF80CD7416FADE935AB4B7995AC5ED7C6B54CBBA30B43ACB5E9FE8F2BE34D7FA5EE34CD56596AC5B892B51BF8D7F493935A6F1657E125jFb5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5FF80CD7416FADE935AB4B7995AC5ED7C6B54CBBA30B43ACB5E9FE8F2BE34D7FA5EE34CD565861C1B892B51BF8D7F493935A6F1657E125jFb5L" TargetMode="External"/><Relationship Id="rId11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05FF80CD7416FADE935AB4B7995AC5ED7C6B54CBBA30B43ACB5E9FE8F2BE34D7FA5EE34CD56596AC5B892B51BF8D7F493935A6F1657E125jFb5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05FF80CD7416FADE935AB4B7995AC5ED7C6B54CBBA30B43ACB5E9FE8F2BE34D7FA5EE34CD565861C1B892B51BF8D7F493935A6F1657E125jFb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1502</Words>
  <Characters>8568</Characters>
  <Application>Microsoft Office Word</Application>
  <DocSecurity>0</DocSecurity>
  <Lines>71</Lines>
  <Paragraphs>20</Paragraphs>
  <ScaleCrop>false</ScaleCrop>
  <Company/>
  <LinksUpToDate>false</LinksUpToDate>
  <CharactersWithSpaces>10050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Фрей Валентина Александровна</dc:creator>
  <cp:keywords/>
  <dc:description/>
  <cp:lastModifiedBy>Фрей Валентина Александровна</cp:lastModifiedBy>
  <cp:revision>3</cp:revision>
  <dcterms:created xsi:type="dcterms:W3CDTF">2019-10-18T11:27:00Z</dcterms:created>
  <dcterms:modified xsi:type="dcterms:W3CDTF">2019-10-18T11:32:00Z</dcterms:modified>
</cp:coreProperties>
</file>